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24" w:rsidRPr="00C42B1B" w:rsidRDefault="00582024" w:rsidP="00582024">
      <w:pPr>
        <w:shd w:val="clear" w:color="auto" w:fill="FFFFFF"/>
        <w:spacing w:after="0" w:line="328" w:lineRule="atLeast"/>
        <w:jc w:val="center"/>
        <w:outlineLvl w:val="1"/>
        <w:rPr>
          <w:rFonts w:ascii="Arial" w:eastAsia="Times New Roman" w:hAnsi="Arial" w:cs="Arial"/>
          <w:b/>
          <w:bCs/>
          <w:color w:val="339966"/>
          <w:sz w:val="36"/>
          <w:szCs w:val="36"/>
          <w:lang w:eastAsia="ru-RU"/>
        </w:rPr>
      </w:pPr>
      <w:r w:rsidRPr="00C42B1B">
        <w:rPr>
          <w:rFonts w:ascii="Arial" w:eastAsia="Times New Roman" w:hAnsi="Arial" w:cs="Arial"/>
          <w:b/>
          <w:bCs/>
          <w:color w:val="339966"/>
          <w:sz w:val="36"/>
          <w:szCs w:val="36"/>
          <w:lang w:eastAsia="ru-RU"/>
        </w:rPr>
        <w:t>Диагностика познавательных процессов младших школьников.</w:t>
      </w:r>
    </w:p>
    <w:p w:rsidR="00582024" w:rsidRPr="00C42B1B" w:rsidRDefault="00582024" w:rsidP="00582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jc w:val="center"/>
        <w:outlineLvl w:val="2"/>
        <w:rPr>
          <w:rFonts w:ascii="Arial" w:eastAsia="Times New Roman" w:hAnsi="Arial" w:cs="Arial"/>
          <w:b/>
          <w:bCs/>
          <w:color w:val="339966"/>
          <w:sz w:val="27"/>
          <w:szCs w:val="27"/>
          <w:lang w:eastAsia="ru-RU"/>
        </w:rPr>
      </w:pPr>
      <w:r w:rsidRPr="00C42B1B">
        <w:rPr>
          <w:rFonts w:ascii="Arial" w:eastAsia="Times New Roman" w:hAnsi="Arial" w:cs="Arial"/>
          <w:b/>
          <w:bCs/>
          <w:color w:val="339966"/>
          <w:sz w:val="27"/>
          <w:szCs w:val="27"/>
          <w:lang w:eastAsia="ru-RU"/>
        </w:rPr>
        <w:t>Внимание младших школьников.</w:t>
      </w:r>
    </w:p>
    <w:p w:rsidR="00582024" w:rsidRPr="00C42B1B" w:rsidRDefault="00582024" w:rsidP="00582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br/>
      </w:r>
    </w:p>
    <w:p w:rsidR="00582024" w:rsidRPr="00C42B1B" w:rsidRDefault="00582024" w:rsidP="00582024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b/>
          <w:bCs/>
          <w:color w:val="333333"/>
          <w:lang w:eastAsia="ru-RU"/>
        </w:rPr>
        <w:t>1. Методика "Изучение переключения внимания"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Цель: изучение и оценка способности к переключению внимания. Оборудование: таблица с числами черного и красного цветов от 1 до 12, написанными не по порядку; секундомер. 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Порядок исследования. По сигналу исследователя испытуемый должен назвать и показать числа : а) черного цвета от 1 до 12; б) красного цвета от 12 до 1; в) черного цвета в возрастающем порядке, а красного - в убывающем (например, 1 - черная, 12 - красная, 2 - черная, 11 - красная и т.д.). Время опыта фиксируется с помощью секундомера.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Обработка и анализ результатов. Разность между временем, необходимым для завершения последнего задания, и суммой времени, затраченного на работу над первым и вторым, будет тем временем, которое испытуемый расходует на переключение внимания при переходе от одной деятельности к другой.</w:t>
      </w:r>
    </w:p>
    <w:p w:rsidR="00582024" w:rsidRPr="00C42B1B" w:rsidRDefault="00582024" w:rsidP="00582024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b/>
          <w:bCs/>
          <w:color w:val="333333"/>
          <w:lang w:eastAsia="ru-RU"/>
        </w:rPr>
        <w:t>2. Оценка устойчивости внимания методом корректурной пробы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Цель: исследование устойчивости внимания учащихся. Оборудование: стандартный бланк теста "Корректурная проба", секундомер. Порядок исследования. Исследование необходимо проводить индивидуально. Начинать нужно убедившись, что у испытуемого есть желание выполнять задание. При этом у него не должно создаваться впечатление, что его экзаменуют.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спытуемый должен сидеть за столом в удобной для выполнения данного задания позе.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Экзаменатор выдает ему бланк "Корректурной пробы" и разъясняет суть по следующей инструкции: "На бланке напечатаны буквы русского алфавита. Последовательно рассматривая каждую строчку, отыскивай буквы "к" и "р" и зачеркивай их. Задание нужно выполнить быстро и точно". Испытуемый начинает работать по команде экспериментатора. Через десять минут отмечается последняя рассмотренная буква.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Обработка и анализ результатов. Сверяются результаты в корректурном бланке испытуемого с программой - ключом к тесту. Подсчитываются общее количество просмотренных за десять минут букв, количество правильно вычеркнутых за время работы букв, количество букв, которые необходимо было вычеркнуть.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 xml:space="preserve">Рассчитывается продуктивность внимания, равная количеству просмотренных за десять минут букв и точность, вычисленная по формуле K= m:n * 100 %, где К - точность, n - </w:t>
      </w:r>
      <w:r w:rsidRPr="00C42B1B">
        <w:rPr>
          <w:rFonts w:ascii="Arial" w:eastAsia="Times New Roman" w:hAnsi="Arial" w:cs="Arial"/>
          <w:color w:val="333333"/>
          <w:lang w:eastAsia="ru-RU"/>
        </w:rPr>
        <w:lastRenderedPageBreak/>
        <w:t>количество букв, которые необходимо было n вычеркнуть, m - количество правильно вычеркнутых во время работы букв.</w:t>
      </w:r>
    </w:p>
    <w:p w:rsidR="00582024" w:rsidRPr="00C42B1B" w:rsidRDefault="00582024" w:rsidP="00582024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b/>
          <w:bCs/>
          <w:color w:val="333333"/>
          <w:lang w:eastAsia="ru-RU"/>
        </w:rPr>
        <w:t>3. Исследование особенностей распределения внимания (методика Т.Е. Рыбакова)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Оборудование: бланк, состоящий из чередующихся кружков и крестов (на каждой строчке семь кружков и пять крестов, всего 42 кружка и 30 крестов), секундомер.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Порядок исследования. Испытуемому предъявляют бланк и просят считать вслух, не останавливаясь (без помощи пальца), по горизонтали число кружков и крестов в отдельности. 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Обработка и анализ результатов. Экспериментатор замечает время, которое требуется испытуемому на весь подсчет элементов, фиксирует все остановки испытуемого и те моменты, когда он начинает сбиваться со счета.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Сопоставление количества остановок, количества ошибок и порядкового номера элемента, с которого испытуемый начинает сбиваться со счета, позволит сделать вывод об уровне распределения внимания у испытуемого.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jc w:val="center"/>
        <w:outlineLvl w:val="2"/>
        <w:rPr>
          <w:rFonts w:ascii="Arial" w:eastAsia="Times New Roman" w:hAnsi="Arial" w:cs="Arial"/>
          <w:b/>
          <w:bCs/>
          <w:color w:val="339966"/>
          <w:sz w:val="27"/>
          <w:szCs w:val="27"/>
          <w:lang w:eastAsia="ru-RU"/>
        </w:rPr>
      </w:pPr>
      <w:r w:rsidRPr="00C42B1B">
        <w:rPr>
          <w:rFonts w:ascii="Arial" w:eastAsia="Times New Roman" w:hAnsi="Arial" w:cs="Arial"/>
          <w:b/>
          <w:bCs/>
          <w:color w:val="339966"/>
          <w:sz w:val="27"/>
          <w:szCs w:val="27"/>
          <w:lang w:eastAsia="ru-RU"/>
        </w:rPr>
        <w:t>Память младших школьников.</w:t>
      </w:r>
    </w:p>
    <w:p w:rsidR="00582024" w:rsidRPr="00C42B1B" w:rsidRDefault="00582024" w:rsidP="00582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br/>
      </w:r>
    </w:p>
    <w:p w:rsidR="00582024" w:rsidRPr="00C42B1B" w:rsidRDefault="00582024" w:rsidP="00582024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b/>
          <w:bCs/>
          <w:color w:val="333333"/>
          <w:lang w:eastAsia="ru-RU"/>
        </w:rPr>
        <w:t>1. Методика "Определение типа памяти"</w:t>
      </w:r>
      <w:r w:rsidRPr="00C42B1B">
        <w:rPr>
          <w:rFonts w:ascii="Arial" w:eastAsia="Times New Roman" w:hAnsi="Arial" w:cs="Arial"/>
          <w:color w:val="333333"/>
          <w:lang w:eastAsia="ru-RU"/>
        </w:rPr>
        <w:t>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Цель: определение преобладающего типа памяти.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Оборудование: четыре ряда слов, записанных на отдельных карточках; секундомер.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</w:r>
      <w:r w:rsidRPr="00C42B1B">
        <w:rPr>
          <w:rFonts w:ascii="Arial" w:eastAsia="Times New Roman" w:hAnsi="Arial" w:cs="Arial"/>
          <w:color w:val="333333"/>
          <w:lang w:eastAsia="ru-RU"/>
        </w:rPr>
        <w:br/>
      </w:r>
      <w:r w:rsidRPr="00C42B1B">
        <w:rPr>
          <w:rFonts w:ascii="Arial" w:eastAsia="Times New Roman" w:hAnsi="Arial" w:cs="Arial"/>
          <w:b/>
          <w:bCs/>
          <w:color w:val="333333"/>
          <w:lang w:eastAsia="ru-RU"/>
        </w:rPr>
        <w:t>Для запоминания на слух</w:t>
      </w:r>
      <w:r w:rsidRPr="00C42B1B">
        <w:rPr>
          <w:rFonts w:ascii="Arial" w:eastAsia="Times New Roman" w:hAnsi="Arial" w:cs="Arial"/>
          <w:color w:val="333333"/>
          <w:lang w:eastAsia="ru-RU"/>
        </w:rPr>
        <w:t>: машина, яблоко, карандаш, весна, лампа, лес, дождь, цветок, кастрюля, попугай.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</w:r>
      <w:r w:rsidRPr="00C42B1B">
        <w:rPr>
          <w:rFonts w:ascii="Arial" w:eastAsia="Times New Roman" w:hAnsi="Arial" w:cs="Arial"/>
          <w:b/>
          <w:bCs/>
          <w:color w:val="333333"/>
          <w:lang w:eastAsia="ru-RU"/>
        </w:rPr>
        <w:t>Для запоминания при зрительном восприятии:</w:t>
      </w:r>
      <w:r w:rsidRPr="00C42B1B">
        <w:rPr>
          <w:rFonts w:ascii="Arial" w:eastAsia="Times New Roman" w:hAnsi="Arial" w:cs="Arial"/>
          <w:color w:val="333333"/>
          <w:lang w:eastAsia="ru-RU"/>
        </w:rPr>
        <w:t> самолет, груша, ручка, зима, свеча, поле, молния, орех, сковородка, утка.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</w:r>
      <w:r w:rsidRPr="00C42B1B">
        <w:rPr>
          <w:rFonts w:ascii="Arial" w:eastAsia="Times New Roman" w:hAnsi="Arial" w:cs="Arial"/>
          <w:b/>
          <w:bCs/>
          <w:color w:val="333333"/>
          <w:lang w:eastAsia="ru-RU"/>
        </w:rPr>
        <w:t>Для запоминания при моторно-слуховом восприятии</w:t>
      </w:r>
      <w:r w:rsidRPr="00C42B1B">
        <w:rPr>
          <w:rFonts w:ascii="Arial" w:eastAsia="Times New Roman" w:hAnsi="Arial" w:cs="Arial"/>
          <w:color w:val="333333"/>
          <w:lang w:eastAsia="ru-RU"/>
        </w:rPr>
        <w:t>: пароход, слива, линейка, лето, абажур, река, гром, ягода, тарелка, гусь.</w:t>
      </w:r>
      <w:r w:rsidRPr="00C42B1B">
        <w:rPr>
          <w:rFonts w:ascii="Arial" w:eastAsia="Times New Roman" w:hAnsi="Arial" w:cs="Arial"/>
          <w:color w:val="333333"/>
          <w:lang w:eastAsia="ru-RU"/>
        </w:rPr>
        <w:br/>
      </w:r>
      <w:r w:rsidRPr="00C42B1B">
        <w:rPr>
          <w:rFonts w:ascii="Arial" w:eastAsia="Times New Roman" w:hAnsi="Arial" w:cs="Arial"/>
          <w:b/>
          <w:bCs/>
          <w:color w:val="333333"/>
          <w:lang w:eastAsia="ru-RU"/>
        </w:rPr>
        <w:t>Для запоминания при комбинированном восприятии:</w:t>
      </w:r>
      <w:r w:rsidRPr="00C42B1B">
        <w:rPr>
          <w:rFonts w:ascii="Arial" w:eastAsia="Times New Roman" w:hAnsi="Arial" w:cs="Arial"/>
          <w:color w:val="333333"/>
          <w:lang w:eastAsia="ru-RU"/>
        </w:rPr>
        <w:t> поезд, вишня, тетрадь, осень, торшер, поляна, гроза, гриб, чашка, курица.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Порядок исследования. Ученику сообщают, что ему будет прочитан ряд слов, которые он должен постараться запомнить и по команде экспериментатора записать. Читается первый ряд слов. Интервал между словами при чтении - 3 секунды; записывать их ученик должен после 10-секундного перерыва после окончания чтения всего ряда; затем отдых 10 минут.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Предложите ученику про себя прочитать слова второго ряда, которые экспонируются в течении одной минуты, и записать те, которые он сумел запомнить. Отдых 10 минут.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lastRenderedPageBreak/>
        <w:t>Экспериментатор читает ученику слова третьего ряда, а испытуемый шепотом повторяет каждое из них и "записывает" в воздухе. Затем записывает на листке запомнившиеся слова. Отдых 10 минут.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Экспериментатор показывает ученику слова четвертого ряда, читает их ему. Испытуемый повторяет каждое слово шепотом, "записывает" в воздухе. Затем записывает на листке запомнившиеся слова. Отдых 10 минут.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Обработка и анализ результатов. О преобладающем типе памяти испытуемо a го можно сделать вывод, подсчитав коэффициент типа памяти (С). C = , где а - 10 количество правильно воспроизведенных слов.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 Тип памяти определяется по тому, в каком из рядов было большее воспроизведение слов. Чем ближе коэффициент типа памяти к единице, тем лучше развит у испытуемого данный тип памяти.</w:t>
      </w:r>
    </w:p>
    <w:p w:rsidR="00582024" w:rsidRPr="00C42B1B" w:rsidRDefault="00582024" w:rsidP="00582024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b/>
          <w:bCs/>
          <w:color w:val="333333"/>
          <w:lang w:eastAsia="ru-RU"/>
        </w:rPr>
        <w:t>2. Методика "Изучение логической и механической памяти"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Цель: исследование логической и механической памяти методом запоминания двух рядов слов.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Оборудование: два ряда слов (в первом ряду между словами существует смысловая связь, во втором ряду отсутствует), секундомер.</w:t>
      </w:r>
    </w:p>
    <w:tbl>
      <w:tblPr>
        <w:tblW w:w="91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8"/>
        <w:gridCol w:w="4920"/>
      </w:tblGrid>
      <w:tr w:rsidR="00582024" w:rsidRPr="00C42B1B" w:rsidTr="002165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82024" w:rsidRPr="00C42B1B" w:rsidRDefault="00582024" w:rsidP="00216506">
            <w:pPr>
              <w:spacing w:after="0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  Первый ряд: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82024" w:rsidRPr="00C42B1B" w:rsidRDefault="00582024" w:rsidP="00216506">
            <w:pPr>
              <w:spacing w:after="0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Второй ряд:</w:t>
            </w:r>
          </w:p>
        </w:tc>
      </w:tr>
      <w:tr w:rsidR="00582024" w:rsidRPr="00C42B1B" w:rsidTr="002165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82024" w:rsidRPr="00C42B1B" w:rsidRDefault="00582024" w:rsidP="00582024">
            <w:pPr>
              <w:numPr>
                <w:ilvl w:val="0"/>
                <w:numId w:val="1"/>
              </w:numPr>
              <w:spacing w:after="79" w:line="240" w:lineRule="auto"/>
              <w:ind w:left="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кукла – играть</w:t>
            </w:r>
          </w:p>
          <w:p w:rsidR="00582024" w:rsidRPr="00C42B1B" w:rsidRDefault="00582024" w:rsidP="00582024">
            <w:pPr>
              <w:numPr>
                <w:ilvl w:val="0"/>
                <w:numId w:val="1"/>
              </w:numPr>
              <w:spacing w:after="79" w:line="240" w:lineRule="auto"/>
              <w:ind w:left="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курица – яйцо</w:t>
            </w:r>
          </w:p>
          <w:p w:rsidR="00582024" w:rsidRPr="00C42B1B" w:rsidRDefault="00582024" w:rsidP="00582024">
            <w:pPr>
              <w:numPr>
                <w:ilvl w:val="0"/>
                <w:numId w:val="1"/>
              </w:numPr>
              <w:spacing w:after="79" w:line="240" w:lineRule="auto"/>
              <w:ind w:left="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ножницы – резать</w:t>
            </w:r>
          </w:p>
          <w:p w:rsidR="00582024" w:rsidRPr="00C42B1B" w:rsidRDefault="00582024" w:rsidP="00582024">
            <w:pPr>
              <w:numPr>
                <w:ilvl w:val="0"/>
                <w:numId w:val="1"/>
              </w:numPr>
              <w:spacing w:after="79" w:line="240" w:lineRule="auto"/>
              <w:ind w:left="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лошадь – сани</w:t>
            </w:r>
          </w:p>
          <w:p w:rsidR="00582024" w:rsidRPr="00C42B1B" w:rsidRDefault="00582024" w:rsidP="00582024">
            <w:pPr>
              <w:numPr>
                <w:ilvl w:val="0"/>
                <w:numId w:val="1"/>
              </w:numPr>
              <w:spacing w:after="79" w:line="240" w:lineRule="auto"/>
              <w:ind w:left="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книга – учитель</w:t>
            </w:r>
          </w:p>
          <w:p w:rsidR="00582024" w:rsidRPr="00C42B1B" w:rsidRDefault="00582024" w:rsidP="00582024">
            <w:pPr>
              <w:numPr>
                <w:ilvl w:val="0"/>
                <w:numId w:val="1"/>
              </w:numPr>
              <w:spacing w:after="79" w:line="240" w:lineRule="auto"/>
              <w:ind w:left="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бабочка – муха</w:t>
            </w:r>
          </w:p>
          <w:p w:rsidR="00582024" w:rsidRPr="00C42B1B" w:rsidRDefault="00582024" w:rsidP="00582024">
            <w:pPr>
              <w:numPr>
                <w:ilvl w:val="0"/>
                <w:numId w:val="1"/>
              </w:numPr>
              <w:spacing w:after="79" w:line="240" w:lineRule="auto"/>
              <w:ind w:left="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снег – зима</w:t>
            </w:r>
          </w:p>
          <w:p w:rsidR="00582024" w:rsidRPr="00C42B1B" w:rsidRDefault="00582024" w:rsidP="00582024">
            <w:pPr>
              <w:numPr>
                <w:ilvl w:val="0"/>
                <w:numId w:val="1"/>
              </w:numPr>
              <w:spacing w:after="79" w:line="240" w:lineRule="auto"/>
              <w:ind w:left="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лампа – вечер</w:t>
            </w:r>
          </w:p>
          <w:p w:rsidR="00582024" w:rsidRPr="00C42B1B" w:rsidRDefault="00582024" w:rsidP="00582024">
            <w:pPr>
              <w:numPr>
                <w:ilvl w:val="0"/>
                <w:numId w:val="1"/>
              </w:numPr>
              <w:spacing w:after="79" w:line="240" w:lineRule="auto"/>
              <w:ind w:left="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щетка – зубы</w:t>
            </w:r>
          </w:p>
          <w:p w:rsidR="00582024" w:rsidRPr="00C42B1B" w:rsidRDefault="00582024" w:rsidP="00582024">
            <w:pPr>
              <w:numPr>
                <w:ilvl w:val="0"/>
                <w:numId w:val="1"/>
              </w:numPr>
              <w:spacing w:after="79" w:line="240" w:lineRule="auto"/>
              <w:ind w:left="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корова – молоко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82024" w:rsidRPr="00C42B1B" w:rsidRDefault="00582024" w:rsidP="00582024">
            <w:pPr>
              <w:numPr>
                <w:ilvl w:val="0"/>
                <w:numId w:val="2"/>
              </w:numPr>
              <w:spacing w:after="79" w:line="240" w:lineRule="auto"/>
              <w:ind w:left="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жук – кресло</w:t>
            </w:r>
          </w:p>
          <w:p w:rsidR="00582024" w:rsidRPr="00C42B1B" w:rsidRDefault="00582024" w:rsidP="00582024">
            <w:pPr>
              <w:numPr>
                <w:ilvl w:val="0"/>
                <w:numId w:val="2"/>
              </w:numPr>
              <w:spacing w:after="79" w:line="240" w:lineRule="auto"/>
              <w:ind w:left="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компас – клей</w:t>
            </w:r>
          </w:p>
          <w:p w:rsidR="00582024" w:rsidRPr="00C42B1B" w:rsidRDefault="00582024" w:rsidP="00582024">
            <w:pPr>
              <w:numPr>
                <w:ilvl w:val="0"/>
                <w:numId w:val="2"/>
              </w:numPr>
              <w:spacing w:after="79" w:line="240" w:lineRule="auto"/>
              <w:ind w:left="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колокольчик – стрела</w:t>
            </w:r>
          </w:p>
          <w:p w:rsidR="00582024" w:rsidRPr="00C42B1B" w:rsidRDefault="00582024" w:rsidP="00582024">
            <w:pPr>
              <w:numPr>
                <w:ilvl w:val="0"/>
                <w:numId w:val="2"/>
              </w:numPr>
              <w:spacing w:after="79" w:line="240" w:lineRule="auto"/>
              <w:ind w:left="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синица – сестра</w:t>
            </w:r>
          </w:p>
          <w:p w:rsidR="00582024" w:rsidRPr="00C42B1B" w:rsidRDefault="00582024" w:rsidP="00582024">
            <w:pPr>
              <w:numPr>
                <w:ilvl w:val="0"/>
                <w:numId w:val="2"/>
              </w:numPr>
              <w:spacing w:after="79" w:line="240" w:lineRule="auto"/>
              <w:ind w:left="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лейка – трамвай</w:t>
            </w:r>
          </w:p>
          <w:p w:rsidR="00582024" w:rsidRPr="00C42B1B" w:rsidRDefault="00582024" w:rsidP="00582024">
            <w:pPr>
              <w:numPr>
                <w:ilvl w:val="0"/>
                <w:numId w:val="2"/>
              </w:numPr>
              <w:spacing w:after="79" w:line="240" w:lineRule="auto"/>
              <w:ind w:left="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ботинки – самовар</w:t>
            </w:r>
          </w:p>
          <w:p w:rsidR="00582024" w:rsidRPr="00C42B1B" w:rsidRDefault="00582024" w:rsidP="00582024">
            <w:pPr>
              <w:numPr>
                <w:ilvl w:val="0"/>
                <w:numId w:val="2"/>
              </w:numPr>
              <w:spacing w:after="79" w:line="240" w:lineRule="auto"/>
              <w:ind w:left="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спичка – графин</w:t>
            </w:r>
          </w:p>
          <w:p w:rsidR="00582024" w:rsidRPr="00C42B1B" w:rsidRDefault="00582024" w:rsidP="00582024">
            <w:pPr>
              <w:numPr>
                <w:ilvl w:val="0"/>
                <w:numId w:val="2"/>
              </w:numPr>
              <w:spacing w:after="79" w:line="240" w:lineRule="auto"/>
              <w:ind w:left="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шляпа – пчела</w:t>
            </w:r>
          </w:p>
          <w:p w:rsidR="00582024" w:rsidRPr="00C42B1B" w:rsidRDefault="00582024" w:rsidP="00582024">
            <w:pPr>
              <w:numPr>
                <w:ilvl w:val="0"/>
                <w:numId w:val="2"/>
              </w:numPr>
              <w:spacing w:after="79" w:line="240" w:lineRule="auto"/>
              <w:ind w:left="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рыба – пожар</w:t>
            </w:r>
          </w:p>
          <w:p w:rsidR="00582024" w:rsidRPr="00C42B1B" w:rsidRDefault="00582024" w:rsidP="00582024">
            <w:pPr>
              <w:numPr>
                <w:ilvl w:val="0"/>
                <w:numId w:val="2"/>
              </w:numPr>
              <w:spacing w:after="79" w:line="240" w:lineRule="auto"/>
              <w:ind w:left="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пила – яичница</w:t>
            </w:r>
          </w:p>
        </w:tc>
      </w:tr>
    </w:tbl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Порядок исследования. Ученику сообщают, что будут прочитаны пары слов, которые он должен запомнить. Экспериментатор читает испытуемому десять пар слов первого ряда (интер вал между парой - пять секунд).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После десятисекундного перерыва читаются левые слова ряда (с интервалом десять секунд), а испытуемый записывает запомнившиеся слова правой половины ряда.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lastRenderedPageBreak/>
        <w:t>Аналогичная работа проводится со словами второго ряда.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Обработка и анализ результатов. Результаты исследования заносятся в следующую таблицу.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  Таблица 2</w:t>
      </w:r>
    </w:p>
    <w:p w:rsidR="00582024" w:rsidRPr="00C42B1B" w:rsidRDefault="00582024" w:rsidP="00582024">
      <w:pPr>
        <w:shd w:val="clear" w:color="auto" w:fill="FFFFFF"/>
        <w:spacing w:before="237" w:after="237" w:line="240" w:lineRule="auto"/>
        <w:outlineLvl w:val="1"/>
        <w:rPr>
          <w:rFonts w:ascii="Times New Roman" w:eastAsia="Times New Roman" w:hAnsi="Times New Roman" w:cs="Times New Roman"/>
          <w:b/>
          <w:bCs/>
          <w:color w:val="339966"/>
          <w:sz w:val="36"/>
          <w:szCs w:val="36"/>
          <w:lang w:eastAsia="ru-RU"/>
        </w:rPr>
      </w:pPr>
      <w:r w:rsidRPr="00C42B1B">
        <w:rPr>
          <w:rFonts w:ascii="Times New Roman" w:eastAsia="Times New Roman" w:hAnsi="Times New Roman" w:cs="Times New Roman"/>
          <w:b/>
          <w:bCs/>
          <w:color w:val="339966"/>
          <w:sz w:val="36"/>
          <w:szCs w:val="36"/>
          <w:lang w:eastAsia="ru-RU"/>
        </w:rPr>
        <w:t>Объем смысловой и механической памяти</w:t>
      </w:r>
    </w:p>
    <w:p w:rsidR="00582024" w:rsidRPr="00C42B1B" w:rsidRDefault="00582024" w:rsidP="00582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 </w:t>
      </w:r>
    </w:p>
    <w:tbl>
      <w:tblPr>
        <w:tblW w:w="101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9"/>
        <w:gridCol w:w="1347"/>
        <w:gridCol w:w="2024"/>
        <w:gridCol w:w="1654"/>
        <w:gridCol w:w="1347"/>
        <w:gridCol w:w="2110"/>
      </w:tblGrid>
      <w:tr w:rsidR="00582024" w:rsidRPr="00C42B1B" w:rsidTr="00216506">
        <w:tc>
          <w:tcPr>
            <w:tcW w:w="2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82024" w:rsidRPr="00C42B1B" w:rsidRDefault="00582024" w:rsidP="00216506">
            <w:pPr>
              <w:spacing w:after="0" w:line="328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Объем смысловой памяти</w:t>
            </w:r>
          </w:p>
        </w:tc>
        <w:tc>
          <w:tcPr>
            <w:tcW w:w="2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82024" w:rsidRPr="00C42B1B" w:rsidRDefault="00582024" w:rsidP="00216506">
            <w:pPr>
              <w:spacing w:after="0" w:line="328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Объем механической памяти</w:t>
            </w:r>
          </w:p>
        </w:tc>
      </w:tr>
      <w:tr w:rsidR="00582024" w:rsidRPr="00C42B1B" w:rsidTr="002165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82024" w:rsidRPr="00C42B1B" w:rsidRDefault="00582024" w:rsidP="00216506">
            <w:pPr>
              <w:spacing w:after="0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Количество слов первого ряда (А)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82024" w:rsidRPr="00C42B1B" w:rsidRDefault="00582024" w:rsidP="00216506">
            <w:pPr>
              <w:spacing w:after="0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Количество запомнив-</w:t>
            </w: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br/>
              <w:t>шихся слов (В)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82024" w:rsidRPr="00C42B1B" w:rsidRDefault="00582024" w:rsidP="00216506">
            <w:pPr>
              <w:spacing w:after="0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Коэффициент смысловой памяти C=B/A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82024" w:rsidRPr="00C42B1B" w:rsidRDefault="00582024" w:rsidP="00216506">
            <w:pPr>
              <w:spacing w:after="0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Количество слов второго ряда (А)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82024" w:rsidRPr="00C42B1B" w:rsidRDefault="00582024" w:rsidP="00216506">
            <w:pPr>
              <w:spacing w:after="0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Количество запомнив-</w:t>
            </w: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br/>
              <w:t>шихся слов (В)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82024" w:rsidRPr="00C42B1B" w:rsidRDefault="00582024" w:rsidP="00216506">
            <w:pPr>
              <w:spacing w:after="0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Коэффициент механической памяти C=B/A</w:t>
            </w:r>
          </w:p>
        </w:tc>
      </w:tr>
      <w:tr w:rsidR="00582024" w:rsidRPr="00C42B1B" w:rsidTr="002165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82024" w:rsidRPr="00C42B1B" w:rsidRDefault="00582024" w:rsidP="00216506">
            <w:pPr>
              <w:spacing w:after="0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82024" w:rsidRPr="00C42B1B" w:rsidRDefault="00582024" w:rsidP="00216506">
            <w:pPr>
              <w:spacing w:after="0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82024" w:rsidRPr="00C42B1B" w:rsidRDefault="00582024" w:rsidP="00216506">
            <w:pPr>
              <w:spacing w:after="0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82024" w:rsidRPr="00C42B1B" w:rsidRDefault="00582024" w:rsidP="00216506">
            <w:pPr>
              <w:spacing w:after="0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82024" w:rsidRPr="00C42B1B" w:rsidRDefault="00582024" w:rsidP="00216506">
            <w:pPr>
              <w:spacing w:after="0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82024" w:rsidRPr="00C42B1B" w:rsidRDefault="00582024" w:rsidP="00216506">
            <w:pPr>
              <w:spacing w:after="0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</w:tbl>
    <w:p w:rsidR="00582024" w:rsidRPr="00C42B1B" w:rsidRDefault="00582024" w:rsidP="00582024">
      <w:pPr>
        <w:shd w:val="clear" w:color="auto" w:fill="FFFFFF"/>
        <w:spacing w:before="237" w:after="237" w:line="328" w:lineRule="atLeast"/>
        <w:jc w:val="center"/>
        <w:outlineLvl w:val="2"/>
        <w:rPr>
          <w:rFonts w:ascii="Arial" w:eastAsia="Times New Roman" w:hAnsi="Arial" w:cs="Arial"/>
          <w:b/>
          <w:bCs/>
          <w:color w:val="339966"/>
          <w:sz w:val="27"/>
          <w:szCs w:val="27"/>
          <w:lang w:eastAsia="ru-RU"/>
        </w:rPr>
      </w:pPr>
      <w:r w:rsidRPr="00C42B1B">
        <w:rPr>
          <w:rFonts w:ascii="Arial" w:eastAsia="Times New Roman" w:hAnsi="Arial" w:cs="Arial"/>
          <w:b/>
          <w:bCs/>
          <w:color w:val="339966"/>
          <w:sz w:val="27"/>
          <w:szCs w:val="27"/>
          <w:lang w:eastAsia="ru-RU"/>
        </w:rPr>
        <w:t>Мышление младших школьников.</w:t>
      </w:r>
    </w:p>
    <w:p w:rsidR="00582024" w:rsidRPr="00C42B1B" w:rsidRDefault="00582024" w:rsidP="00582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br/>
      </w:r>
    </w:p>
    <w:p w:rsidR="00582024" w:rsidRPr="00C42B1B" w:rsidRDefault="00582024" w:rsidP="00582024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 </w:t>
      </w:r>
      <w:r w:rsidRPr="00C42B1B">
        <w:rPr>
          <w:rFonts w:ascii="Arial" w:eastAsia="Times New Roman" w:hAnsi="Arial" w:cs="Arial"/>
          <w:b/>
          <w:bCs/>
          <w:color w:val="333333"/>
          <w:lang w:eastAsia="ru-RU"/>
        </w:rPr>
        <w:t>1. Методика "Простые аналогии"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Цель: исследование логичности и гибкости мышления.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Оборудование: бланк, в котором напечатаны два ряда слов по образцу.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1. Бежать Кричать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стоять а) молчать, б) ползать, в) шуметь, г) звать, д) конюшня</w:t>
      </w:r>
      <w:r w:rsidRPr="00C42B1B">
        <w:rPr>
          <w:rFonts w:ascii="Arial" w:eastAsia="Times New Roman" w:hAnsi="Arial" w:cs="Arial"/>
          <w:color w:val="333333"/>
          <w:lang w:eastAsia="ru-RU"/>
        </w:rPr>
        <w:br/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2. Паровоз Конь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вагоны а) конюх, б) лошадь, в) овес, г) телега, д) конюшня</w:t>
      </w:r>
      <w:r w:rsidRPr="00C42B1B">
        <w:rPr>
          <w:rFonts w:ascii="Arial" w:eastAsia="Times New Roman" w:hAnsi="Arial" w:cs="Arial"/>
          <w:color w:val="333333"/>
          <w:lang w:eastAsia="ru-RU"/>
        </w:rPr>
        <w:br/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3. Нога Глаза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сапог а) голова, б) очки, в) слезы, г) зрение, д) нос</w:t>
      </w:r>
      <w:r w:rsidRPr="00C42B1B">
        <w:rPr>
          <w:rFonts w:ascii="Arial" w:eastAsia="Times New Roman" w:hAnsi="Arial" w:cs="Arial"/>
          <w:color w:val="333333"/>
          <w:lang w:eastAsia="ru-RU"/>
        </w:rPr>
        <w:br/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4. Коровы Деревья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стадо а) лес, б) овцы, в) охотник, г) стая, д) хищник</w:t>
      </w:r>
      <w:r w:rsidRPr="00C42B1B">
        <w:rPr>
          <w:rFonts w:ascii="Arial" w:eastAsia="Times New Roman" w:hAnsi="Arial" w:cs="Arial"/>
          <w:color w:val="333333"/>
          <w:lang w:eastAsia="ru-RU"/>
        </w:rPr>
        <w:br/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5. Малина Математика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ягода а) книга, б) стол, в) парта, г) тетради, д) мел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6. Рожь Яблоня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поле а) садовник, б) забор, в) яблоки, г) сад, д) листья</w:t>
      </w:r>
      <w:r w:rsidRPr="00C42B1B">
        <w:rPr>
          <w:rFonts w:ascii="Arial" w:eastAsia="Times New Roman" w:hAnsi="Arial" w:cs="Arial"/>
          <w:color w:val="333333"/>
          <w:lang w:eastAsia="ru-RU"/>
        </w:rPr>
        <w:br/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7. Театр Библиотека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зритель а) полки, б) книги, в) читатель, г) библиотекарь, д) сторож</w:t>
      </w:r>
      <w:r w:rsidRPr="00C42B1B">
        <w:rPr>
          <w:rFonts w:ascii="Arial" w:eastAsia="Times New Roman" w:hAnsi="Arial" w:cs="Arial"/>
          <w:color w:val="333333"/>
          <w:lang w:eastAsia="ru-RU"/>
        </w:rPr>
        <w:br/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8. Пароход Поезд</w:t>
      </w:r>
      <w:r w:rsidRPr="00C42B1B">
        <w:rPr>
          <w:rFonts w:ascii="Arial" w:eastAsia="Times New Roman" w:hAnsi="Arial" w:cs="Arial"/>
          <w:color w:val="333333"/>
          <w:lang w:eastAsia="ru-RU"/>
        </w:rPr>
        <w:br/>
      </w:r>
      <w:r w:rsidRPr="00C42B1B">
        <w:rPr>
          <w:rFonts w:ascii="Arial" w:eastAsia="Times New Roman" w:hAnsi="Arial" w:cs="Arial"/>
          <w:color w:val="333333"/>
          <w:lang w:eastAsia="ru-RU"/>
        </w:rPr>
        <w:lastRenderedPageBreak/>
        <w:t>пристань а) рельсы, б) вокзал, в) земля, г) пассажир, д) шпалы</w:t>
      </w:r>
      <w:r w:rsidRPr="00C42B1B">
        <w:rPr>
          <w:rFonts w:ascii="Arial" w:eastAsia="Times New Roman" w:hAnsi="Arial" w:cs="Arial"/>
          <w:color w:val="333333"/>
          <w:lang w:eastAsia="ru-RU"/>
        </w:rPr>
        <w:br/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9. Смородина Кастрюля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ягода а) плита, б) суп, в) ложка, г) посуда, д) повар</w:t>
      </w:r>
      <w:r w:rsidRPr="00C42B1B">
        <w:rPr>
          <w:rFonts w:ascii="Arial" w:eastAsia="Times New Roman" w:hAnsi="Arial" w:cs="Arial"/>
          <w:color w:val="333333"/>
          <w:lang w:eastAsia="ru-RU"/>
        </w:rPr>
        <w:br/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10. Болезнь Телевизор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лечить а) включить, б) ставить, в) ремонтировать, г) квартира, д) мастер</w:t>
      </w:r>
      <w:r w:rsidRPr="00C42B1B">
        <w:rPr>
          <w:rFonts w:ascii="Arial" w:eastAsia="Times New Roman" w:hAnsi="Arial" w:cs="Arial"/>
          <w:color w:val="333333"/>
          <w:lang w:eastAsia="ru-RU"/>
        </w:rPr>
        <w:br/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11. Дом Лестница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этажи а) жители, б) ступеньки, в) каменный,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br/>
        <w:t>Порядок исследования. Ученик изучает пару слов, размещенных слева, устанавливая между ними логическую связь, а затем по аналогии строит пару справа, выбирая из предложенных нужное понятие. Если ученик не может понять, как это делается, одну пару слов можно разобрать вместе с ним.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Обработка и анализ результатов. О высоком уровне логики мышления свидетельствуют восемь-десять правильных ответов, о хорошем 6-7 ответов, о достаточном - 4-5, о низком - менее чем 5.</w:t>
      </w:r>
    </w:p>
    <w:p w:rsidR="00582024" w:rsidRPr="00C42B1B" w:rsidRDefault="00582024" w:rsidP="00582024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b/>
          <w:bCs/>
          <w:color w:val="333333"/>
          <w:lang w:eastAsia="ru-RU"/>
        </w:rPr>
        <w:t>2. Методика "Исключение лишнего"</w:t>
      </w:r>
    </w:p>
    <w:p w:rsidR="00582024" w:rsidRPr="00C42B1B" w:rsidRDefault="00582024" w:rsidP="00582024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Цель: изучение способности к обобщению. Оборудование: листок с двенадцатью рядами слов типа: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1. Лампа, фонарь, солнце, свеча.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2. Сапоги, ботинки, шнурки, валенки.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3. Собака, лошадь, корова, лось.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4. Стол, стул, пол, кровать.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5. Сладкий, горький, кислый, горячий.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6. Очки, глаза, нос, уши.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7. Трактор, комбайн, машина, сани.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8. Москва, Киев, Волга, Минск.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9. Шум, свист, гром, град.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10. Суп, кисель, кастрюля, картошка.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11. Береза, сосна, дуб, роза.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12. Абрикос, персик, помидор, апельсин.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Порядок исследования. Ученику необходимо в каждом ряду слов найти такое, которое не подходит, лишнее, и объяснить почему.</w:t>
      </w:r>
      <w:r w:rsidRPr="00C42B1B">
        <w:rPr>
          <w:rFonts w:ascii="Arial" w:eastAsia="Times New Roman" w:hAnsi="Arial" w:cs="Arial"/>
          <w:color w:val="333333"/>
          <w:lang w:eastAsia="ru-RU"/>
        </w:rPr>
        <w:br/>
      </w:r>
      <w:r w:rsidRPr="00C42B1B">
        <w:rPr>
          <w:rFonts w:ascii="Arial" w:eastAsia="Times New Roman" w:hAnsi="Arial" w:cs="Arial"/>
          <w:color w:val="333333"/>
          <w:lang w:eastAsia="ru-RU"/>
        </w:rPr>
        <w:br/>
      </w:r>
      <w:r w:rsidRPr="00C42B1B">
        <w:rPr>
          <w:rFonts w:ascii="Arial" w:eastAsia="Times New Roman" w:hAnsi="Arial" w:cs="Arial"/>
          <w:b/>
          <w:bCs/>
          <w:color w:val="333333"/>
          <w:lang w:eastAsia="ru-RU"/>
        </w:rPr>
        <w:t>Обработка и анализ результатов.</w:t>
      </w:r>
      <w:r w:rsidRPr="00C42B1B">
        <w:rPr>
          <w:rFonts w:ascii="Arial" w:eastAsia="Times New Roman" w:hAnsi="Arial" w:cs="Arial"/>
          <w:color w:val="333333"/>
          <w:lang w:eastAsia="ru-RU"/>
        </w:rPr>
        <w:br/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1. Определить количество правильных ответов (выделение лишнего слова).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 xml:space="preserve">2. Установить, сколько рядов обобщено с помощью двух родовых понятий (лишняя </w:t>
      </w:r>
      <w:r w:rsidRPr="00C42B1B">
        <w:rPr>
          <w:rFonts w:ascii="Arial" w:eastAsia="Times New Roman" w:hAnsi="Arial" w:cs="Arial"/>
          <w:color w:val="333333"/>
          <w:lang w:eastAsia="ru-RU"/>
        </w:rPr>
        <w:lastRenderedPageBreak/>
        <w:t>"кастрюля" - это посуда, а остальное - еда).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3. Выявить, сколько рядов обобщено с помощью одного родового понятия.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4. Определить, какие допущены ошибки, особенно в плане использования для обобщения несущественных свойств (цвета, величины и т.д.).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Ключ к оценке результатов. Высокий уровень - 7-12 рядов обобщены с родовыми понятиями; хороший - 5-6 рядов с двумя, а остальные с одним; средний - 7-12 рядов с одним родовым понятием; низкий - 1-6 рядов с одним родовым понятием.</w:t>
      </w:r>
    </w:p>
    <w:p w:rsidR="00582024" w:rsidRPr="00C42B1B" w:rsidRDefault="00582024" w:rsidP="00582024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br/>
      </w:r>
      <w:r w:rsidRPr="00C42B1B">
        <w:rPr>
          <w:rFonts w:ascii="Arial" w:eastAsia="Times New Roman" w:hAnsi="Arial" w:cs="Arial"/>
          <w:b/>
          <w:bCs/>
          <w:color w:val="333333"/>
          <w:lang w:eastAsia="ru-RU"/>
        </w:rPr>
        <w:t>3. Методика "Изучение скорости мышления"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Цель: определение скорости мышления.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Оборудование: набор слов с пропущенными буквами, секундомер.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 Слова: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0"/>
        <w:gridCol w:w="1905"/>
        <w:gridCol w:w="2040"/>
        <w:gridCol w:w="1425"/>
      </w:tblGrid>
      <w:tr w:rsidR="00582024" w:rsidRPr="00C42B1B" w:rsidTr="00216506">
        <w:tc>
          <w:tcPr>
            <w:tcW w:w="1050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п-ра</w:t>
            </w:r>
          </w:p>
        </w:tc>
        <w:tc>
          <w:tcPr>
            <w:tcW w:w="1905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д-р-во</w:t>
            </w:r>
          </w:p>
        </w:tc>
        <w:tc>
          <w:tcPr>
            <w:tcW w:w="2040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п-и-а</w:t>
            </w:r>
          </w:p>
        </w:tc>
        <w:tc>
          <w:tcPr>
            <w:tcW w:w="1425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п-сь-о</w:t>
            </w:r>
          </w:p>
        </w:tc>
      </w:tr>
      <w:tr w:rsidR="00582024" w:rsidRPr="00C42B1B" w:rsidTr="00216506">
        <w:tc>
          <w:tcPr>
            <w:tcW w:w="1050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г-ра</w:t>
            </w:r>
          </w:p>
        </w:tc>
        <w:tc>
          <w:tcPr>
            <w:tcW w:w="1905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з-м-к</w:t>
            </w:r>
          </w:p>
        </w:tc>
        <w:tc>
          <w:tcPr>
            <w:tcW w:w="2040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р-ба</w:t>
            </w:r>
          </w:p>
        </w:tc>
        <w:tc>
          <w:tcPr>
            <w:tcW w:w="1425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о-н-</w:t>
            </w:r>
          </w:p>
        </w:tc>
      </w:tr>
      <w:tr w:rsidR="00582024" w:rsidRPr="00C42B1B" w:rsidTr="00216506">
        <w:tc>
          <w:tcPr>
            <w:tcW w:w="1050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п-ле</w:t>
            </w:r>
          </w:p>
        </w:tc>
        <w:tc>
          <w:tcPr>
            <w:tcW w:w="1905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к-м-нь</w:t>
            </w:r>
          </w:p>
        </w:tc>
        <w:tc>
          <w:tcPr>
            <w:tcW w:w="2040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ф-н-ш</w:t>
            </w:r>
          </w:p>
        </w:tc>
        <w:tc>
          <w:tcPr>
            <w:tcW w:w="1425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з-о-ок</w:t>
            </w:r>
          </w:p>
        </w:tc>
      </w:tr>
      <w:tr w:rsidR="00582024" w:rsidRPr="00C42B1B" w:rsidTr="00216506">
        <w:tc>
          <w:tcPr>
            <w:tcW w:w="1050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к-са</w:t>
            </w:r>
          </w:p>
        </w:tc>
        <w:tc>
          <w:tcPr>
            <w:tcW w:w="1905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п-с-к</w:t>
            </w:r>
          </w:p>
        </w:tc>
        <w:tc>
          <w:tcPr>
            <w:tcW w:w="2040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х-кк-й</w:t>
            </w:r>
          </w:p>
        </w:tc>
        <w:tc>
          <w:tcPr>
            <w:tcW w:w="1425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к-ш-а</w:t>
            </w:r>
          </w:p>
        </w:tc>
      </w:tr>
      <w:tr w:rsidR="00582024" w:rsidRPr="00C42B1B" w:rsidTr="00216506">
        <w:tc>
          <w:tcPr>
            <w:tcW w:w="1050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т-ло</w:t>
            </w:r>
          </w:p>
        </w:tc>
        <w:tc>
          <w:tcPr>
            <w:tcW w:w="1905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с-ни</w:t>
            </w:r>
          </w:p>
        </w:tc>
        <w:tc>
          <w:tcPr>
            <w:tcW w:w="2040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у-и-ель</w:t>
            </w:r>
          </w:p>
        </w:tc>
        <w:tc>
          <w:tcPr>
            <w:tcW w:w="1425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ш-ш-а</w:t>
            </w:r>
          </w:p>
        </w:tc>
      </w:tr>
      <w:tr w:rsidR="00582024" w:rsidRPr="00C42B1B" w:rsidTr="00216506">
        <w:tc>
          <w:tcPr>
            <w:tcW w:w="1050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р-ба</w:t>
            </w:r>
          </w:p>
        </w:tc>
        <w:tc>
          <w:tcPr>
            <w:tcW w:w="1905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с-ол</w:t>
            </w:r>
          </w:p>
        </w:tc>
        <w:tc>
          <w:tcPr>
            <w:tcW w:w="2040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к-р-ца</w:t>
            </w:r>
          </w:p>
        </w:tc>
        <w:tc>
          <w:tcPr>
            <w:tcW w:w="1425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п-р-г</w:t>
            </w:r>
          </w:p>
        </w:tc>
      </w:tr>
      <w:tr w:rsidR="00582024" w:rsidRPr="00C42B1B" w:rsidTr="00216506">
        <w:tc>
          <w:tcPr>
            <w:tcW w:w="1050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р-ка</w:t>
            </w:r>
          </w:p>
        </w:tc>
        <w:tc>
          <w:tcPr>
            <w:tcW w:w="1905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ш-о-а</w:t>
            </w:r>
          </w:p>
        </w:tc>
        <w:tc>
          <w:tcPr>
            <w:tcW w:w="2040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б-р-за</w:t>
            </w:r>
          </w:p>
        </w:tc>
        <w:tc>
          <w:tcPr>
            <w:tcW w:w="1425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ш-п-а</w:t>
            </w:r>
          </w:p>
        </w:tc>
      </w:tr>
      <w:tr w:rsidR="00582024" w:rsidRPr="00C42B1B" w:rsidTr="00216506">
        <w:tc>
          <w:tcPr>
            <w:tcW w:w="1050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п-ля</w:t>
            </w:r>
          </w:p>
        </w:tc>
        <w:tc>
          <w:tcPr>
            <w:tcW w:w="1905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к-и-а</w:t>
            </w:r>
          </w:p>
        </w:tc>
        <w:tc>
          <w:tcPr>
            <w:tcW w:w="2040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п-е-д</w:t>
            </w:r>
          </w:p>
        </w:tc>
        <w:tc>
          <w:tcPr>
            <w:tcW w:w="1425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б-р-б-н</w:t>
            </w:r>
          </w:p>
        </w:tc>
      </w:tr>
      <w:tr w:rsidR="00582024" w:rsidRPr="00C42B1B" w:rsidTr="00216506">
        <w:tc>
          <w:tcPr>
            <w:tcW w:w="1050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с-ло</w:t>
            </w:r>
          </w:p>
        </w:tc>
        <w:tc>
          <w:tcPr>
            <w:tcW w:w="1905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с-л-це</w:t>
            </w:r>
          </w:p>
        </w:tc>
        <w:tc>
          <w:tcPr>
            <w:tcW w:w="2040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с-ег</w:t>
            </w:r>
          </w:p>
        </w:tc>
        <w:tc>
          <w:tcPr>
            <w:tcW w:w="1425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к-нь-и</w:t>
            </w:r>
          </w:p>
        </w:tc>
      </w:tr>
      <w:tr w:rsidR="00582024" w:rsidRPr="00C42B1B" w:rsidTr="00216506">
        <w:tc>
          <w:tcPr>
            <w:tcW w:w="1050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lastRenderedPageBreak/>
              <w:t>м-ре</w:t>
            </w:r>
          </w:p>
        </w:tc>
        <w:tc>
          <w:tcPr>
            <w:tcW w:w="1905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д-с-а</w:t>
            </w:r>
          </w:p>
        </w:tc>
        <w:tc>
          <w:tcPr>
            <w:tcW w:w="2040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в-с-а</w:t>
            </w:r>
          </w:p>
        </w:tc>
        <w:tc>
          <w:tcPr>
            <w:tcW w:w="1425" w:type="dxa"/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2B1B" w:rsidRPr="00C42B1B" w:rsidRDefault="00582024" w:rsidP="00216506">
            <w:pPr>
              <w:spacing w:before="237" w:after="237" w:line="328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42B1B">
              <w:rPr>
                <w:rFonts w:ascii="Arial" w:eastAsia="Times New Roman" w:hAnsi="Arial" w:cs="Arial"/>
                <w:color w:val="333333"/>
                <w:lang w:eastAsia="ru-RU"/>
              </w:rPr>
              <w:t>д-р-в-</w:t>
            </w:r>
          </w:p>
        </w:tc>
      </w:tr>
    </w:tbl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Порядок исследования. В приведенных словах пропущены буквы. Каждая черточка соответствует одной букве. За три минуты необходимо образовать как можно больше существительных единственного числа.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Обработка и анализ результатов: 25-30 слов - высокая скорость мышления; 20-24 слова - хорошая скорость мышления; 15-19 слов - средняя скорость мышления; 10-14 слов - ниже средней; до 10 слов - инертное мышление.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Этими критериями следует пользоваться при оценке учащихся 2-4-х классов, первоклассников можно исследовать со второго полугодия и начинать отсчет с третьего уровня: 19-16 слов - высокий уровень мышления; 10-15 слов - хороший; 5-9 слов - средний; до 5 слов - низкий.</w:t>
      </w:r>
    </w:p>
    <w:p w:rsidR="00582024" w:rsidRPr="00C42B1B" w:rsidRDefault="00582024" w:rsidP="00582024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b/>
          <w:bCs/>
          <w:color w:val="333333"/>
          <w:lang w:eastAsia="ru-RU"/>
        </w:rPr>
        <w:t>4. Методика "Изучение саморегуляции"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Цель: определение уровня сформированности саморегуляции в интеллектуальной деятельности. Оборудование: образец с изображением палочек и черточек (/-//-///-/) на тетрадном листе в линейку, простой карандаш.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Порядок исследования. Испытуемому предлагают в течении 15 минут на тетрадном листе в линейку писать палочки и черточки так, как показано в образце, соблюдая при этом правила: писать палочки и черточки в определенной последовательности, не писать на полях, правильно переносить знаки с одной строки на другую, писать не на каждой строке, а через одну.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В протоколе экспериментатор фиксирует, как принимается и выполняется задание - полностью, частично или не принимается, не выполняется совсем. Фиксируется также качество самоконтроля по ходу выполнения задания ( характер допущенных ошибок, реакция на ошибки, т.е. замечает или не замечает, исправляет или не исправляет их), качество самоконтроля при оценке результатов деятельности ( старается основательно проверить и проверяет, ограничивается беглым просмотром, вообще не просматривает работу, а отдает ее экспериментатору сразу по окончании). Исследование проводится индивидуально.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Обработка и анализ результатов. Определяют уровень сформированности саморегуляции в интеллектуальной деятельности. Это один из компонентов общей способности к учению.</w:t>
      </w:r>
    </w:p>
    <w:p w:rsidR="00582024" w:rsidRPr="00C42B1B" w:rsidRDefault="00582024" w:rsidP="00582024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b/>
          <w:bCs/>
          <w:color w:val="333333"/>
          <w:lang w:eastAsia="ru-RU"/>
        </w:rPr>
        <w:t>1 уровень.</w:t>
      </w:r>
      <w:r w:rsidRPr="00C42B1B">
        <w:rPr>
          <w:rFonts w:ascii="Arial" w:eastAsia="Times New Roman" w:hAnsi="Arial" w:cs="Arial"/>
          <w:color w:val="333333"/>
          <w:lang w:eastAsia="ru-RU"/>
        </w:rPr>
        <w:t xml:space="preserve"> Ребенок принимает задание полностью, во всех компонентах, сохраняет цель до конца занятия; работает сосредоточенно, не отвлекаясь, примерно в одинаковом темпе; работает в основном точно, если и допускает отдельные ошибки,то при проверке </w:t>
      </w:r>
      <w:r w:rsidRPr="00C42B1B">
        <w:rPr>
          <w:rFonts w:ascii="Arial" w:eastAsia="Times New Roman" w:hAnsi="Arial" w:cs="Arial"/>
          <w:color w:val="333333"/>
          <w:lang w:eastAsia="ru-RU"/>
        </w:rPr>
        <w:lastRenderedPageBreak/>
        <w:t>замечает и самостоятельно устраняет их; не спешит сдавать работу сразу же, а еще раз проверяет написанное, в случае необходимости вносит поправки, делает все возможное, чтобы работа была выполнена не только правильно, но и выглядела аккуратной, красивой.</w:t>
      </w:r>
    </w:p>
    <w:p w:rsidR="00582024" w:rsidRPr="00C42B1B" w:rsidRDefault="00582024" w:rsidP="00582024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b/>
          <w:bCs/>
          <w:color w:val="333333"/>
          <w:lang w:eastAsia="ru-RU"/>
        </w:rPr>
        <w:t>2 уровень.</w:t>
      </w:r>
      <w:r w:rsidRPr="00C42B1B">
        <w:rPr>
          <w:rFonts w:ascii="Arial" w:eastAsia="Times New Roman" w:hAnsi="Arial" w:cs="Arial"/>
          <w:color w:val="333333"/>
          <w:lang w:eastAsia="ru-RU"/>
        </w:rPr>
        <w:t> Ребенок принимает задание полностью, сохраняет цель до конца занятия; по ходу работы допускает немногочисленные ошибки, но не замечает и самостоятельно не устраняет их; не устраняет ошибок и в специально отведенное для проверки время в конце занятия, ограничивается беглым просмотром написанного, качество оформления работы его не заботит, хотя общее стремление получить хороший результат у него имеется.</w:t>
      </w:r>
    </w:p>
    <w:p w:rsidR="00582024" w:rsidRPr="00C42B1B" w:rsidRDefault="00582024" w:rsidP="00582024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b/>
          <w:bCs/>
          <w:color w:val="333333"/>
          <w:lang w:eastAsia="ru-RU"/>
        </w:rPr>
        <w:t>3 уровень</w:t>
      </w:r>
      <w:r w:rsidRPr="00C42B1B">
        <w:rPr>
          <w:rFonts w:ascii="Arial" w:eastAsia="Times New Roman" w:hAnsi="Arial" w:cs="Arial"/>
          <w:color w:val="333333"/>
          <w:lang w:eastAsia="ru-RU"/>
        </w:rPr>
        <w:t>. Ребенок принимает цель задания частично и не может ее сохранить во всем объеме до конца занятия; поэтому пишет знаки беспорядочно; в процессе работы допускает ошибки не только из-за невнимательности, но и потому, что не запомнил какие-то правила или забыл их; свои ошибки не замечает, не исправляет их ни по ходу работы, ни в конце занятия; по окончании работы не проявляет желания улучшить ее качество; к полученному результату вообще равнодушен.</w:t>
      </w:r>
    </w:p>
    <w:p w:rsidR="00582024" w:rsidRPr="00C42B1B" w:rsidRDefault="00582024" w:rsidP="00582024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b/>
          <w:bCs/>
          <w:color w:val="333333"/>
          <w:lang w:eastAsia="ru-RU"/>
        </w:rPr>
        <w:t>4 уровень.</w:t>
      </w:r>
      <w:r w:rsidRPr="00C42B1B">
        <w:rPr>
          <w:rFonts w:ascii="Arial" w:eastAsia="Times New Roman" w:hAnsi="Arial" w:cs="Arial"/>
          <w:color w:val="333333"/>
          <w:lang w:eastAsia="ru-RU"/>
        </w:rPr>
        <w:t> Ребенок принимает очень небольшую часть цели, но почти сразу же теряет ее; пишет знаки в случайном порядке; ошибок не замечает и не исправляет, не использует и время, отведенное для проверки выполнения задания в конце занятия; по окончании сразу же оставляет работу без внимания; к качеству выполненной работы равнодушен.</w:t>
      </w:r>
    </w:p>
    <w:p w:rsidR="00582024" w:rsidRPr="00C42B1B" w:rsidRDefault="00582024" w:rsidP="00582024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b/>
          <w:bCs/>
          <w:color w:val="333333"/>
          <w:lang w:eastAsia="ru-RU"/>
        </w:rPr>
        <w:t>5 уровень.</w:t>
      </w:r>
      <w:r w:rsidRPr="00C42B1B">
        <w:rPr>
          <w:rFonts w:ascii="Arial" w:eastAsia="Times New Roman" w:hAnsi="Arial" w:cs="Arial"/>
          <w:color w:val="333333"/>
          <w:lang w:eastAsia="ru-RU"/>
        </w:rPr>
        <w:t> Ребенок совсем не принимает задание по содержанию, более того, чаще вообще не понимает, что перед ним поставлена какая-то задача; в лучшем случае он улавливает из инструкции только то, что ему надо действовать карандашом и бумагой, пытается это делать, исписывая или разрисовывая лист как получится, не признавая при этом ни полей, ни строчек; о саморегуляции на заключительном этапе занятия говорить даже не приходится.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jc w:val="center"/>
        <w:outlineLvl w:val="2"/>
        <w:rPr>
          <w:rFonts w:ascii="Arial" w:eastAsia="Times New Roman" w:hAnsi="Arial" w:cs="Arial"/>
          <w:b/>
          <w:bCs/>
          <w:color w:val="339966"/>
          <w:sz w:val="27"/>
          <w:szCs w:val="27"/>
          <w:lang w:eastAsia="ru-RU"/>
        </w:rPr>
      </w:pPr>
      <w:r w:rsidRPr="00C42B1B">
        <w:rPr>
          <w:rFonts w:ascii="Arial" w:eastAsia="Times New Roman" w:hAnsi="Arial" w:cs="Arial"/>
          <w:b/>
          <w:bCs/>
          <w:color w:val="339966"/>
          <w:sz w:val="27"/>
          <w:szCs w:val="27"/>
          <w:lang w:eastAsia="ru-RU"/>
        </w:rPr>
        <w:t>Воображение младших школьников.</w:t>
      </w:r>
    </w:p>
    <w:p w:rsidR="00582024" w:rsidRPr="00C42B1B" w:rsidRDefault="00582024" w:rsidP="00582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br/>
      </w:r>
    </w:p>
    <w:p w:rsidR="00582024" w:rsidRPr="00C42B1B" w:rsidRDefault="00582024" w:rsidP="00582024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b/>
          <w:bCs/>
          <w:color w:val="333333"/>
          <w:lang w:eastAsia="ru-RU"/>
        </w:rPr>
        <w:t>Методика "Дорисовывание фигур"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Цель: изучение оригинальности решения задач на воображение.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Оборудование: набор из двадцати карточек с нарисованными на них фигурами: контурное изображение частей предметов, например, ствол с одной веткой, кружок-голова с двумя ушами и т.д., простые геометрические фигуры (круг, квадрат, треугольник и т.д.), цветные карандаши, бумага. Порядок исследования. Ученику необходимо дорисовать каждую их фигур так, чтобы получилась красивая картинка.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Обработка и анализ результатов. Количественная оценка степени оригинальности производится подсчетом количества изображений, которые не повторялись у ребенка и не повторялись ни у кого из детей группы. Одинаковыми считаются те рисунки, в которых разные эталонные фигуры превращались в один и тот же элемент рисунка.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lastRenderedPageBreak/>
        <w:t>Подсчитанный коэффициент оригинальности соотносят с одним из шести типов решения задачи на воображение. Нулевой тип. Характеризуется тем, что ребенок еще не принимает задачу на построение образа воображения с использованием заданного элемента. Он не дорисовывает его, а рисует рядом что-то свое (свободное фантазирование).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1 тип - ребенок дорисовывает фигуру на карточке так, что получается изображение отдельного объекта (дерево), но изображение контурное, схематичное, лишенное деталей.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2 тип - также изображается отдельный объект, но с разнообразными деталями.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3 тип - изображая отдельный объект, ребенок уже включает его в какой- нибудь воображаемый сюжет (не просто девочка, а девочка, делающая зарядку).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4 тип - ребенок изображает несколько объектов по воображаемому сюжету (девочка гуляет с собакой). </w:t>
      </w:r>
      <w:r w:rsidRPr="00C42B1B">
        <w:rPr>
          <w:rFonts w:ascii="Arial" w:eastAsia="Times New Roman" w:hAnsi="Arial" w:cs="Arial"/>
          <w:color w:val="333333"/>
          <w:lang w:eastAsia="ru-RU"/>
        </w:rPr>
        <w:br/>
        <w:t>5 тип - заданная фигура используется качественно по-новому.</w:t>
      </w:r>
    </w:p>
    <w:p w:rsidR="00582024" w:rsidRPr="00C42B1B" w:rsidRDefault="00582024" w:rsidP="00582024">
      <w:pPr>
        <w:shd w:val="clear" w:color="auto" w:fill="FFFFFF"/>
        <w:spacing w:before="237" w:after="237" w:line="328" w:lineRule="atLeast"/>
        <w:rPr>
          <w:rFonts w:ascii="Arial" w:eastAsia="Times New Roman" w:hAnsi="Arial" w:cs="Arial"/>
          <w:color w:val="333333"/>
          <w:lang w:eastAsia="ru-RU"/>
        </w:rPr>
      </w:pPr>
      <w:r w:rsidRPr="00C42B1B">
        <w:rPr>
          <w:rFonts w:ascii="Arial" w:eastAsia="Times New Roman" w:hAnsi="Arial" w:cs="Arial"/>
          <w:color w:val="333333"/>
          <w:lang w:eastAsia="ru-RU"/>
        </w:rPr>
        <w:t>Если в 1-4 типах она выступает как основная часть картинки, которую рисовал ребенок (кру жок-голова), то теперь фигура включается как один из второстепенных элементов для создания образа воображения (треугольник уже не крыша, а грифель карандаша, которым мальчик рисует картину).</w:t>
      </w:r>
    </w:p>
    <w:p w:rsidR="00930C28" w:rsidRDefault="00930C28"/>
    <w:sectPr w:rsidR="00930C28" w:rsidSect="0093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39A2"/>
    <w:multiLevelType w:val="multilevel"/>
    <w:tmpl w:val="79F890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271704"/>
    <w:multiLevelType w:val="multilevel"/>
    <w:tmpl w:val="34783E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582024"/>
    <w:rsid w:val="00582024"/>
    <w:rsid w:val="0093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2376</Words>
  <Characters>13544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2017-01-03T20:12:00Z</dcterms:created>
  <dcterms:modified xsi:type="dcterms:W3CDTF">2017-01-03T20:12:00Z</dcterms:modified>
</cp:coreProperties>
</file>